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E" w:rsidRPr="00A70217" w:rsidRDefault="008037A9" w:rsidP="00A70217">
      <w:pPr>
        <w:shd w:val="clear" w:color="auto" w:fill="FFFFFF"/>
        <w:ind w:left="-4111"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A9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" from="-14.9pt,-66.4pt" to="-14.9pt,478.9pt" o:allowincell="f" strokeweight=".7pt">
            <w10:wrap anchorx="margin"/>
          </v:line>
        </w:pict>
      </w:r>
      <w:r w:rsidR="003E40CE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Курилов М. Запорожцы на </w:t>
      </w:r>
      <w:proofErr w:type="spellStart"/>
      <w:r w:rsidR="003E40CE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="003E40CE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? // Свирские огни. – 2015. – 18 декабря. С. 12.</w:t>
      </w:r>
    </w:p>
    <w:p w:rsidR="00984E01" w:rsidRPr="00CA795F" w:rsidRDefault="00984E01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0CE" w:rsidRPr="00A70217" w:rsidRDefault="003E40CE" w:rsidP="00A702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оятском</w:t>
      </w:r>
      <w:proofErr w:type="spellEnd"/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крае сохранилось несколько преданий и легенд, в которых рассказывается о периодах войн между Швецией и Россией конца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XVI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начала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XVII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века. Местное население из по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коления в поколение в течение многих столетий передавало эти легенды из уст в уста. Если это так глубоко вреза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лось в людскую память, зна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чит, в то время происходили действительно очень трагич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ные события, о которых мы практически ничего не знаем.</w:t>
      </w:r>
    </w:p>
    <w:p w:rsidR="003E40CE" w:rsidRPr="00A70217" w:rsidRDefault="003E40CE" w:rsidP="00A702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рассказывали люди: «В старину по деревням ходили паны. Они грабили дома, отбирали имущество, упрямых всячески мучили, жгли их дома». Или другое предание: «Шайка панов пришла и требовала денег и вещей». Сохра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нились воспоминания и у жителей деревни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Сарозеро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(Озерское) «Иноземцы жестоко обращались с местными жителями, они живьем закапывали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чудянинов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землю».</w:t>
      </w:r>
    </w:p>
    <w:p w:rsidR="00984E01" w:rsidRPr="00CA795F" w:rsidRDefault="003E40CE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рассказов старожилов следу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ет, что во времена шведских войн в эту местность приходили какие-то военные люди. Забирали все сбережения крестьян, а тех, кто оказал сопротивление, вывели на берег озера и убили. Старики примерно показывали место рас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правы. Жительница села Винницы М. Н.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Саргина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вспоминает «Я помню рассказы Василия Никола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евича Андреева, а ему в начале </w:t>
      </w:r>
      <w:r w:rsidR="008037A9" w:rsidRPr="008037A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14.9pt,-5.05pt" to="-14.9pt,572.4pt" o:allowincell="f" strokeweight=".7pt">
            <w10:wrap anchorx="margin"/>
          </v:line>
        </w:pict>
      </w:r>
      <w:r w:rsidR="008037A9" w:rsidRPr="008037A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773.75pt,16.1pt" to="773.75pt,27.15pt" o:allowincell="f" strokeweight=".5pt">
            <w10:wrap anchorx="margin"/>
          </v:line>
        </w:pic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 века было 102 года, о том, что когда-то по нашим местам проходила «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». Мужики с ними дрались (воевали) в районе деревни Артюшиной (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Тимофеевской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) кольями». К сожалению, в этих преданиях не сохранилась и не дошла до нашего времени информация о том, откуда пришли эти вооруженные люди - «паны» и «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», кто они такие были и когда именно происходили со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бытия, так как период этих войн был очень длительный — с 1570 по 1615 годы. До настоящего времени письменных доказательств событиям, о которых рассказывали легенды, не встречалось, и со временем все это могло совсем забыться. Но, благодаря </w:t>
      </w:r>
      <w:proofErr w:type="gram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proofErr w:type="gram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наше время информация стала более доступной, древняя история нашего края начала раскрываться. </w:t>
      </w:r>
    </w:p>
    <w:p w:rsidR="003E40CE" w:rsidRPr="00A70217" w:rsidRDefault="003E40CE" w:rsidP="00A7021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встретить одно упоминание о том, что польско-литов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ские отряды осенью 1613 года действительно проходили по нашему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оятскому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краю. В газете «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Олонецкие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губернские ведомости» (№ 7 за 1849 год) была опубликована информация из писцовых книг 1628-1629 годов писца Ивана Писемского и подья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чего Якова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Чуфимьева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«Деревни, которые были во время разорения сожжены Литвою, Немцами 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Козаками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люди, кои в них жили, побиты. В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Виницком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погосте, деревни Ивановская – Кожухова -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Атрофимова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Букримова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ж.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Кургинона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Турееве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Горкине</w:t>
      </w:r>
      <w:proofErr w:type="spellEnd"/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горе, Федоровская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Говшина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Исаковская на реке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, Великий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 на реке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(вероятно,</w:t>
      </w:r>
      <w:r w:rsidR="00D93C43"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читать надо—на реке </w:t>
      </w:r>
      <w:proofErr w:type="spellStart"/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Ояти</w:t>
      </w:r>
      <w:proofErr w:type="spellEnd"/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так</w:t>
      </w:r>
      <w:r w:rsidR="00D93C43"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 все остальные перечисленные деревни относятся к Винницкому погосту -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Авт.),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Яхновская</w:t>
      </w:r>
      <w:proofErr w:type="spellEnd"/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реке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Мартемьяновская</w:t>
      </w:r>
      <w:proofErr w:type="spellEnd"/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реке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Родионовская</w:t>
      </w:r>
      <w:proofErr w:type="spellEnd"/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реке на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Каргопольская</w:t>
      </w:r>
      <w:proofErr w:type="spellEnd"/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Агоргоновская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ж, Каргина на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горе». Все перечисленные деревни, за исключением некоторых,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 состав современного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Винницы.</w:t>
      </w:r>
    </w:p>
    <w:p w:rsidR="00984E01" w:rsidRPr="00A70217" w:rsidRDefault="003E40CE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же периоде войн меж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Россией и Швецией в книге И. П.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Шаскольского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«Шведская ин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тервенция в Карелии в начале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века» есть следующая информа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ция: «Польско-литовские отряды на территории Карелии впервые появляются в 1613 году. В это время на основных территориях Московского государства польская интервенция была уже разгром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лена и в стране оставались лишь отдельные разрозненные отряды,</w:t>
      </w:r>
      <w:r w:rsidR="00D93C43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Карелии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появляются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1613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территориях Московского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польская интервенция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уже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разгром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оставались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отдельные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разрозненные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отряды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бродившие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1608-1609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Тушин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 отряда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численностью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тысяч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воинов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командова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Барышпольца</w:t>
      </w:r>
      <w:proofErr w:type="spellEnd"/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 Сидора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Сидорки</w:t>
      </w:r>
      <w:proofErr w:type="spellEnd"/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вытесненные из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 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нанялись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шведам под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командованием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proofErr w:type="spellEnd"/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собиравшим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глубь</w:t>
      </w:r>
      <w:proofErr w:type="gramEnd"/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Тихвин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ударную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этих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отрядов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составляли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ваемые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черкасы</w:t>
      </w:r>
      <w:proofErr w:type="spellEnd"/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запорож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южных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владений польско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литовского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входившие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оруженных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участвовавших во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интервен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Руси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XVII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шведов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1613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окончился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удачей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Воинское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прибывшее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стенами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нанесли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сокрушительное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нападающим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неудавшегося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штурма</w:t>
      </w:r>
      <w:r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шведское</w:t>
      </w:r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командование поручает польско-литовским отрядам осуществить план захвата основных районов русского севера, прилегающих к Белому морю. Выполняя задание </w:t>
      </w:r>
      <w:proofErr w:type="spellStart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Делагарди</w:t>
      </w:r>
      <w:proofErr w:type="spellEnd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польско-литовские отряды осенью 1613 года выдви</w:t>
      </w:r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нулись из-под Тихвина. Их путь к Белому морю пролегал через </w:t>
      </w:r>
      <w:proofErr w:type="spellStart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заонежские</w:t>
      </w:r>
      <w:proofErr w:type="spellEnd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погосты </w:t>
      </w:r>
      <w:proofErr w:type="spellStart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Обонежской</w:t>
      </w:r>
      <w:proofErr w:type="spellEnd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пятины. Поздней осенью 1613 года этими отрядами уже были захвачены населенные пункты на реках Вытегре, Мегре, </w:t>
      </w:r>
      <w:proofErr w:type="spellStart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Палтеге</w:t>
      </w:r>
      <w:proofErr w:type="spellEnd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других. 21 ноября 1613 года эти отряды дошли до устья реки </w:t>
      </w:r>
      <w:proofErr w:type="spellStart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Андомы</w:t>
      </w:r>
      <w:proofErr w:type="spellEnd"/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берега Онежского озера. При штурме Андомского острожка они впервые за время похода получи</w:t>
      </w:r>
      <w:r w:rsidR="00984E01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достойный отпор, потеряв при этом около 200 человек. К концу военных действий в 1615 году от этих отрядов осталось около 150 человек».</w:t>
      </w:r>
    </w:p>
    <w:p w:rsidR="00984E01" w:rsidRPr="00A70217" w:rsidRDefault="00984E01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Сопоставив между собой эти письменные свидетельства и факты, можно попытаться вос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становить ход тех трагических событий, которые происходили в наших краях осенью 1613 года.</w:t>
      </w:r>
    </w:p>
    <w:p w:rsidR="00984E01" w:rsidRPr="00A70217" w:rsidRDefault="00984E01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шведское наемное войско двинулось от Тихвина в направле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Онежского озера вероятнее всего, оно было разделено на отдельные части и продвигалось довольно широким фронтом и разными дорогами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Где-то в рай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оне между деревнями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Мягозеро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Ладвой, на перекрестке дорог,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распалось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направился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реке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погоста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верховья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реки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Ояти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Ладвы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разом</w:t>
      </w:r>
      <w:proofErr w:type="gramEnd"/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охватить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набегами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оятского</w:t>
      </w:r>
      <w:proofErr w:type="spellEnd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Наемникам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 продвигаться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двухтысячным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рядом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уверены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встретят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сопротивле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территории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противостоять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вооруженным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военный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наёмникам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дворными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селение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малочисленным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всех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Винницкого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погоста 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трёх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отряды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было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охва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грабежами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разбоем большее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заонежских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погостов, запугать население. К тому же им необходимо было пропитание.</w:t>
      </w:r>
    </w:p>
    <w:p w:rsidR="00984E01" w:rsidRPr="00A70217" w:rsidRDefault="00984E01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и еще одна задача у на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емников, поставленная перед ними шведским руководством. Это борьба с православием. Поэтому на своем пути они сжигали право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славные церкви, часовни, мона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стыри. Священников убивали. Вероятно, в это время была унич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тожена церковь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Страстотерпеца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Христова Егория, одна из церквей, которые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были в Винницком пого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 в то время. После была отстро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ена новая церковь, которая была освящена уже в честь Рождества Пресвятой Богородицы.</w:t>
      </w:r>
    </w:p>
    <w:p w:rsidR="00984E01" w:rsidRPr="00A70217" w:rsidRDefault="00984E01" w:rsidP="00A702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Нашлись письменные доказа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тельства рассказу М Н.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Саргиной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деревне Артюшиной. Эта дерев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 сохранилась до наших дней, находилась рядом с деревнями: Ивановская - Кожухова -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Атрофимова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Букримова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есть в списке разоренных деревень. Эти деревни стояли на правом берегу реки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Шокши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месте ее впадения в реку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Оять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вниз по ее течению. В настоящее время это улица Новая, у моста через реку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Шокшу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Можно даже найти объяснение, почему жители деревни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Тимофеевской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(Артюшиной) взяли в руки колья и стали защищать свои дворы. Дело в том, что именно в этой деревне еще с 1496 года про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живали старосты этой местности. Последним, известным нам по писцовым книгам 1583 года, был староста Козел Федоров, там же проживал и крестьянин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Жданко</w:t>
      </w:r>
      <w:proofErr w:type="spellEnd"/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Иванов. Вот этим крестьянам или их родственникам и удалось организовать жителей деревень для отпора отрядам наемников. О них и сохранились те предания, которые дошли через столетия до наших дней.</w:t>
      </w:r>
    </w:p>
    <w:p w:rsidR="00A70217" w:rsidRPr="00A70217" w:rsidRDefault="00984E01" w:rsidP="00A70217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 деревни,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кроме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деревень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Каргопольской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 Каргиной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Горе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находились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 правому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берегу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реки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Ояти</w:t>
      </w:r>
      <w:proofErr w:type="spellEnd"/>
      <w:r w:rsidR="00CA795F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gram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</w:t>
      </w:r>
      <w:proofErr w:type="gramEnd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ти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две деревни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располагались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левом берегу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реки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Ояти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были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послед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ними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пути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через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Винницкий погост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Вероятно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этом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месте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был перекресток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дорог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переправа через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реку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Оять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что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следует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из описания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писцовых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книгах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1563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года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одной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из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деревень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которая была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этом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районе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«Деревня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 горе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Ояти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слывет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Креста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двор Иванко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Власов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сосед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его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Фетко</w:t>
      </w:r>
      <w:proofErr w:type="spellEnd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Яковлев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»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деревня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Каргина 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Горе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(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ней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упоминают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пис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цовые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книги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1628-1629 </w:t>
      </w:r>
      <w:proofErr w:type="spellStart"/>
      <w:proofErr w:type="gram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гг</w:t>
      </w:r>
      <w:proofErr w:type="spellEnd"/>
      <w:proofErr w:type="gram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ко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торые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ссылаются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«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Олонецкие</w:t>
      </w:r>
      <w:proofErr w:type="spellEnd"/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гу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бернские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ведомости»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)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Наверное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потомки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Иванко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Власова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Федко</w:t>
      </w:r>
      <w:proofErr w:type="spellEnd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Яковлева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1613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году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оказали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со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противление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шведским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наемникам 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лице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запорожских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казаков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За что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деревня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была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разорена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а часть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жителей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убита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После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этих трагических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событий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поселение уже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больше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восстановилось 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последующих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описаниях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селенных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мест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встречается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Возможно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оставшиеся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живых люди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переселились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другие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ме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ста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После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этих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деревень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proofErr w:type="spellStart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оятского</w:t>
      </w:r>
      <w:proofErr w:type="spellEnd"/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края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путь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отряда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наемников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лежал на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Ошту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Онежскому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озеру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до которого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оставалось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менее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пяти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десяти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="00A70217"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верст</w:t>
      </w:r>
      <w:r w:rsidR="00A70217" w:rsidRPr="00A70217">
        <w:rPr>
          <w:rFonts w:ascii="Times New Roman" w:eastAsia="Times New Roman" w:hAnsi="Times New Roman"/>
          <w:color w:val="000000"/>
          <w:sz w:val="28"/>
          <w:szCs w:val="18"/>
        </w:rPr>
        <w:t>.</w:t>
      </w:r>
    </w:p>
    <w:p w:rsidR="00A70217" w:rsidRPr="00A70217" w:rsidRDefault="00A70217" w:rsidP="00A70217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За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всю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известную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нам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историю </w:t>
      </w:r>
      <w:proofErr w:type="spellStart"/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оятского</w:t>
      </w:r>
      <w:proofErr w:type="spellEnd"/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края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это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был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единствен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ный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случай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когда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иностранным войскам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удалось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пройти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его территории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том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числе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через Винницы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.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Подобный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факт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мог повториться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период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Великой Отечественной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войны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1941-1945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годов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но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тогда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финские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войска были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остановлены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подступах к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поселению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воинами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Красной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ар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softHyphen/>
        <w:t>мии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,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памятник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которым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находится в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центре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color w:val="000000"/>
          <w:sz w:val="28"/>
          <w:szCs w:val="18"/>
        </w:rPr>
        <w:t>села</w:t>
      </w:r>
      <w:r w:rsidRPr="00A70217">
        <w:rPr>
          <w:rFonts w:ascii="Times New Roman" w:eastAsia="Times New Roman" w:hAnsi="Times New Roman"/>
          <w:color w:val="000000"/>
          <w:sz w:val="28"/>
          <w:szCs w:val="18"/>
        </w:rPr>
        <w:t>.</w:t>
      </w:r>
    </w:p>
    <w:p w:rsidR="00A70217" w:rsidRPr="00A70217" w:rsidRDefault="00A70217" w:rsidP="00A70217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7021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Михаил</w:t>
      </w:r>
      <w:r w:rsidRPr="00A70217">
        <w:rPr>
          <w:rFonts w:ascii="Times New Roman" w:eastAsia="Times New Roman" w:hAnsi="Times New Roman"/>
          <w:bCs/>
          <w:color w:val="000000"/>
          <w:sz w:val="28"/>
          <w:szCs w:val="18"/>
        </w:rPr>
        <w:t xml:space="preserve"> </w:t>
      </w:r>
      <w:r w:rsidRPr="00A7021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КУРИЛОВ</w:t>
      </w:r>
      <w:r w:rsidRPr="00A70217">
        <w:rPr>
          <w:rFonts w:ascii="Times New Roman" w:eastAsia="Times New Roman" w:hAnsi="Times New Roman"/>
          <w:bCs/>
          <w:color w:val="000000"/>
          <w:sz w:val="28"/>
          <w:szCs w:val="18"/>
        </w:rPr>
        <w:t>.</w:t>
      </w:r>
    </w:p>
    <w:p w:rsidR="003E40CE" w:rsidRPr="00A70217" w:rsidRDefault="003E40CE" w:rsidP="00A7021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A70217">
        <w:rPr>
          <w:rFonts w:ascii="Times New Roman" w:hAnsi="Times New Roman"/>
          <w:noProof/>
          <w:sz w:val="28"/>
          <w:szCs w:val="24"/>
        </w:rPr>
        <w:lastRenderedPageBreak/>
        <w:drawing>
          <wp:inline distT="0" distB="0" distL="0" distR="0">
            <wp:extent cx="3724275" cy="2519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CE" w:rsidRPr="00A70217" w:rsidRDefault="003E40CE" w:rsidP="00A70217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70217">
        <w:rPr>
          <w:rFonts w:ascii="Times New Roman" w:eastAsia="Times New Roman" w:hAnsi="Times New Roman" w:cs="Times New Roman"/>
          <w:iCs/>
          <w:color w:val="000000"/>
          <w:sz w:val="28"/>
        </w:rPr>
        <w:t>Ансамбль</w:t>
      </w:r>
      <w:r w:rsidRPr="00A70217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</w:rPr>
        <w:t>Винницкого</w:t>
      </w:r>
      <w:r w:rsidRPr="00A70217">
        <w:rPr>
          <w:rFonts w:ascii="Times New Roman" w:eastAsia="Times New Roman" w:hAnsi="Times New Roman"/>
          <w:iCs/>
          <w:color w:val="000000"/>
          <w:sz w:val="28"/>
        </w:rPr>
        <w:t xml:space="preserve"> </w:t>
      </w:r>
      <w:r w:rsidRPr="00A70217">
        <w:rPr>
          <w:rFonts w:ascii="Times New Roman" w:eastAsia="Times New Roman" w:hAnsi="Times New Roman" w:cs="Times New Roman"/>
          <w:iCs/>
          <w:color w:val="000000"/>
          <w:sz w:val="28"/>
        </w:rPr>
        <w:t>погоста</w:t>
      </w:r>
    </w:p>
    <w:p w:rsidR="004E0472" w:rsidRPr="00A70217" w:rsidRDefault="00CA795F">
      <w:pPr>
        <w:rPr>
          <w:rFonts w:ascii="Times New Roman" w:hAnsi="Times New Roman"/>
          <w:sz w:val="28"/>
        </w:rPr>
      </w:pPr>
    </w:p>
    <w:sectPr w:rsidR="004E0472" w:rsidRPr="00A70217" w:rsidSect="00A70217">
      <w:pgSz w:w="11909" w:h="16834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CF6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40CE"/>
    <w:rsid w:val="00150036"/>
    <w:rsid w:val="00377E01"/>
    <w:rsid w:val="003E40CE"/>
    <w:rsid w:val="0043575F"/>
    <w:rsid w:val="006603EF"/>
    <w:rsid w:val="008037A9"/>
    <w:rsid w:val="00823E68"/>
    <w:rsid w:val="00984E01"/>
    <w:rsid w:val="00A70217"/>
    <w:rsid w:val="00CA795F"/>
    <w:rsid w:val="00D93C43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3</cp:revision>
  <cp:lastPrinted>2016-01-13T08:50:00Z</cp:lastPrinted>
  <dcterms:created xsi:type="dcterms:W3CDTF">2016-01-13T07:56:00Z</dcterms:created>
  <dcterms:modified xsi:type="dcterms:W3CDTF">2016-01-14T10:27:00Z</dcterms:modified>
</cp:coreProperties>
</file>